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2F18" w:rsidRDefault="00DA3980">
      <w:pPr>
        <w:pStyle w:val="normal0"/>
      </w:pPr>
      <w:bookmarkStart w:id="0" w:name="_GoBack"/>
      <w:bookmarkEnd w:id="0"/>
      <w:r>
        <w:t>News Release</w:t>
      </w:r>
    </w:p>
    <w:p w14:paraId="00000002" w14:textId="77777777" w:rsidR="00A62F18" w:rsidRDefault="00DA3980">
      <w:pPr>
        <w:pStyle w:val="normal0"/>
      </w:pPr>
      <w:r>
        <w:t xml:space="preserve">Contact: Katie Schmidt </w:t>
      </w:r>
    </w:p>
    <w:p w14:paraId="00000003" w14:textId="77777777" w:rsidR="00A62F18" w:rsidRDefault="00DA3980">
      <w:pPr>
        <w:pStyle w:val="normal0"/>
      </w:pPr>
      <w:r>
        <w:t>(918) 706-3415</w:t>
      </w:r>
    </w:p>
    <w:p w14:paraId="00000004" w14:textId="77777777" w:rsidR="00A62F18" w:rsidRDefault="00DA3980">
      <w:pPr>
        <w:pStyle w:val="normal0"/>
      </w:pPr>
      <w:r>
        <w:t>schmidt@pricelang.com</w:t>
      </w:r>
    </w:p>
    <w:p w14:paraId="00000005" w14:textId="77777777" w:rsidR="00A62F18" w:rsidRDefault="00A62F18">
      <w:pPr>
        <w:pStyle w:val="normal0"/>
      </w:pPr>
    </w:p>
    <w:p w14:paraId="00000006" w14:textId="77777777" w:rsidR="00A62F18" w:rsidRDefault="00DA3980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DLC Receives Wegener Foundation Donation</w:t>
      </w:r>
    </w:p>
    <w:p w14:paraId="00000007" w14:textId="77777777" w:rsidR="00A62F18" w:rsidRDefault="00A62F18">
      <w:pPr>
        <w:pStyle w:val="normal0"/>
        <w:jc w:val="center"/>
      </w:pPr>
    </w:p>
    <w:p w14:paraId="00000008" w14:textId="77777777" w:rsidR="00A62F18" w:rsidRDefault="00DA3980">
      <w:pPr>
        <w:pStyle w:val="normal0"/>
      </w:pPr>
      <w:r>
        <w:t>OKLAHOMA CITY, Okla., Dec. 9</w:t>
      </w:r>
      <w:r>
        <w:t xml:space="preserve">, 2019 – Daily Living Centers of Oklahoma has received a $6,000 donation from the Wegener Foundation, so more elderly Oklahomans can receive quality care the center’s leadership announced today. </w:t>
      </w:r>
    </w:p>
    <w:p w14:paraId="00000009" w14:textId="77777777" w:rsidR="00A62F18" w:rsidRDefault="00A62F18">
      <w:pPr>
        <w:pStyle w:val="normal0"/>
      </w:pPr>
    </w:p>
    <w:p w14:paraId="0000000A" w14:textId="77777777" w:rsidR="00A62F18" w:rsidRDefault="00DA3980">
      <w:pPr>
        <w:pStyle w:val="normal0"/>
      </w:pPr>
      <w:r>
        <w:t>“We’re thankful for community partners like the Wegener Fou</w:t>
      </w:r>
      <w:r>
        <w:t>ndation,” said Daily Living Centers Interim CEO, Donna Bowers. “By donating, the Wegener Foundation is supporting services for caregivers and those in our aging community.”</w:t>
      </w:r>
    </w:p>
    <w:p w14:paraId="0000000B" w14:textId="77777777" w:rsidR="00A62F18" w:rsidRDefault="00A62F18">
      <w:pPr>
        <w:pStyle w:val="normal0"/>
        <w:spacing w:line="240" w:lineRule="auto"/>
      </w:pPr>
    </w:p>
    <w:p w14:paraId="0000000C" w14:textId="77777777" w:rsidR="00A62F18" w:rsidRDefault="00DA3980">
      <w:pPr>
        <w:pStyle w:val="normal0"/>
        <w:spacing w:line="240" w:lineRule="auto"/>
      </w:pPr>
      <w:r>
        <w:t>Daily Living Centers will use the money to provide scholarships for families or ca</w:t>
      </w:r>
      <w:r>
        <w:t xml:space="preserve">regivers who cannot afford daily rates. </w:t>
      </w:r>
    </w:p>
    <w:p w14:paraId="0000000D" w14:textId="77777777" w:rsidR="00A62F18" w:rsidRDefault="00A62F18">
      <w:pPr>
        <w:pStyle w:val="normal0"/>
        <w:spacing w:line="240" w:lineRule="auto"/>
      </w:pPr>
    </w:p>
    <w:p w14:paraId="0000000E" w14:textId="77777777" w:rsidR="00A62F18" w:rsidRDefault="00DA3980">
      <w:pPr>
        <w:pStyle w:val="normal0"/>
        <w:spacing w:line="240" w:lineRule="auto"/>
      </w:pPr>
      <w:r>
        <w:t xml:space="preserve">Daily Living Centers of Oklahoma is a non-profit organization offering affordable, non-residential facilities that support the health, nutritional and social needs of disabled or elderly adults in a professionally </w:t>
      </w:r>
      <w:r>
        <w:t xml:space="preserve">staffed group setting. With four locations, DLC provides an alternative to nursing homes and other long term care options. For more information, please visit </w:t>
      </w:r>
      <w:hyperlink r:id="rId5">
        <w:r>
          <w:rPr>
            <w:color w:val="954F72"/>
            <w:u w:val="single"/>
          </w:rPr>
          <w:t>www.dailylivingcenters.org</w:t>
        </w:r>
      </w:hyperlink>
      <w:r>
        <w:t xml:space="preserve">. </w:t>
      </w:r>
    </w:p>
    <w:p w14:paraId="0000000F" w14:textId="77777777" w:rsidR="00A62F18" w:rsidRDefault="00DA3980">
      <w:pPr>
        <w:pStyle w:val="normal0"/>
        <w:spacing w:line="240" w:lineRule="auto"/>
        <w:jc w:val="center"/>
        <w:rPr>
          <w:color w:val="FEFEFE"/>
          <w:shd w:val="clear" w:color="auto" w:fill="393939"/>
        </w:rPr>
      </w:pPr>
      <w:r>
        <w:rPr>
          <w:color w:val="FEFEFE"/>
          <w:shd w:val="clear" w:color="auto" w:fill="393939"/>
        </w:rPr>
        <w:t xml:space="preserve"> </w:t>
      </w:r>
    </w:p>
    <w:p w14:paraId="00000010" w14:textId="77777777" w:rsidR="00A62F18" w:rsidRDefault="00DA3980">
      <w:pPr>
        <w:pStyle w:val="normal0"/>
        <w:spacing w:line="240" w:lineRule="auto"/>
        <w:jc w:val="center"/>
        <w:rPr>
          <w:color w:val="FEFEFE"/>
          <w:shd w:val="clear" w:color="auto" w:fill="393939"/>
        </w:rPr>
      </w:pPr>
      <w:r>
        <w:rPr>
          <w:color w:val="FEFEFE"/>
          <w:shd w:val="clear" w:color="auto" w:fill="393939"/>
        </w:rPr>
        <w:t xml:space="preserve"> </w:t>
      </w:r>
    </w:p>
    <w:p w14:paraId="00000011" w14:textId="77777777" w:rsidR="00A62F18" w:rsidRDefault="00DA3980">
      <w:pPr>
        <w:pStyle w:val="normal0"/>
        <w:spacing w:line="240" w:lineRule="auto"/>
        <w:jc w:val="center"/>
      </w:pPr>
      <w:r>
        <w:t>-30-</w:t>
      </w:r>
    </w:p>
    <w:p w14:paraId="00000012" w14:textId="77777777" w:rsidR="00A62F18" w:rsidRDefault="00DA3980">
      <w:pPr>
        <w:pStyle w:val="normal0"/>
        <w:spacing w:after="240" w:line="240" w:lineRule="auto"/>
      </w:pPr>
      <w:r>
        <w:t xml:space="preserve"> </w:t>
      </w:r>
    </w:p>
    <w:p w14:paraId="00000013" w14:textId="77777777" w:rsidR="00A62F18" w:rsidRDefault="00DA3980">
      <w:pPr>
        <w:pStyle w:val="normal0"/>
        <w:spacing w:line="240" w:lineRule="auto"/>
      </w:pPr>
      <w:r>
        <w:t xml:space="preserve"> </w:t>
      </w:r>
    </w:p>
    <w:p w14:paraId="00000014" w14:textId="77777777" w:rsidR="00A62F18" w:rsidRDefault="00DA3980">
      <w:pPr>
        <w:pStyle w:val="normal0"/>
        <w:spacing w:line="240" w:lineRule="auto"/>
      </w:pPr>
      <w:r>
        <w:t xml:space="preserve"> </w:t>
      </w:r>
    </w:p>
    <w:p w14:paraId="00000015" w14:textId="77777777" w:rsidR="00A62F18" w:rsidRDefault="00A62F18">
      <w:pPr>
        <w:pStyle w:val="normal0"/>
        <w:spacing w:line="240" w:lineRule="auto"/>
      </w:pPr>
    </w:p>
    <w:p w14:paraId="00000016" w14:textId="77777777" w:rsidR="00A62F18" w:rsidRDefault="00A62F18">
      <w:pPr>
        <w:pStyle w:val="normal0"/>
        <w:spacing w:line="240" w:lineRule="auto"/>
      </w:pPr>
    </w:p>
    <w:p w14:paraId="00000017" w14:textId="77777777" w:rsidR="00A62F18" w:rsidRDefault="00A62F18">
      <w:pPr>
        <w:pStyle w:val="normal0"/>
        <w:spacing w:line="240" w:lineRule="auto"/>
      </w:pPr>
    </w:p>
    <w:p w14:paraId="00000018" w14:textId="77777777" w:rsidR="00A62F18" w:rsidRDefault="00DA3980">
      <w:pPr>
        <w:pStyle w:val="normal0"/>
        <w:widowControl w:val="0"/>
        <w:spacing w:line="240" w:lineRule="auto"/>
      </w:pPr>
      <w:r>
        <w:t xml:space="preserve"> </w:t>
      </w:r>
    </w:p>
    <w:p w14:paraId="00000019" w14:textId="77777777" w:rsidR="00A62F18" w:rsidRDefault="00A62F18">
      <w:pPr>
        <w:pStyle w:val="normal0"/>
      </w:pPr>
    </w:p>
    <w:sectPr w:rsidR="00A62F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2F18"/>
    <w:rsid w:val="00A62F18"/>
    <w:rsid w:val="00D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ilylivingcenter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</cp:lastModifiedBy>
  <cp:revision>2</cp:revision>
  <dcterms:created xsi:type="dcterms:W3CDTF">2020-04-08T20:18:00Z</dcterms:created>
  <dcterms:modified xsi:type="dcterms:W3CDTF">2020-04-08T20:18:00Z</dcterms:modified>
</cp:coreProperties>
</file>